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7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65"/>
        <w:gridCol w:w="2099"/>
      </w:tblGrid>
      <w:tr w:rsidR="003C77C9" w:rsidRPr="00254364" w:rsidTr="006F501B">
        <w:trPr>
          <w:cantSplit/>
          <w:trHeight w:val="464"/>
          <w:tblHeader/>
        </w:trPr>
        <w:tc>
          <w:tcPr>
            <w:tcW w:w="1134" w:type="dxa"/>
            <w:vAlign w:val="center"/>
          </w:tcPr>
          <w:p w:rsidR="003C77C9" w:rsidRPr="006F501B" w:rsidRDefault="006F501B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6F501B">
              <w:rPr>
                <w:color w:val="000000"/>
                <w:sz w:val="22"/>
                <w:szCs w:val="22"/>
              </w:rPr>
              <w:t>Пункт</w:t>
            </w:r>
          </w:p>
        </w:tc>
        <w:tc>
          <w:tcPr>
            <w:tcW w:w="6265" w:type="dxa"/>
            <w:vAlign w:val="center"/>
          </w:tcPr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 xml:space="preserve">Наименование услуги (операции), </w:t>
            </w:r>
            <w:r w:rsidRPr="006F501B">
              <w:rPr>
                <w:sz w:val="22"/>
                <w:szCs w:val="22"/>
              </w:rPr>
              <w:br/>
              <w:t>включенной в Пакет</w:t>
            </w:r>
          </w:p>
        </w:tc>
        <w:tc>
          <w:tcPr>
            <w:tcW w:w="2099" w:type="dxa"/>
          </w:tcPr>
          <w:p w:rsidR="003C77C9" w:rsidRPr="006F501B" w:rsidRDefault="006F501B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>Ставка тарифа</w:t>
            </w:r>
          </w:p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3C77C9" w:rsidRPr="00254364" w:rsidTr="006F501B">
        <w:trPr>
          <w:cantSplit/>
          <w:trHeight w:val="464"/>
          <w:tblHeader/>
        </w:trPr>
        <w:tc>
          <w:tcPr>
            <w:tcW w:w="9498" w:type="dxa"/>
            <w:gridSpan w:val="3"/>
            <w:vAlign w:val="center"/>
          </w:tcPr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6F501B">
              <w:rPr>
                <w:b/>
                <w:sz w:val="22"/>
                <w:szCs w:val="22"/>
              </w:rPr>
              <w:t>Глава 12 «Пакеты услуг»</w:t>
            </w:r>
          </w:p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F501B">
              <w:rPr>
                <w:b/>
                <w:sz w:val="22"/>
                <w:szCs w:val="22"/>
              </w:rPr>
              <w:t>12.1 Пакет услуг «Бизнес-Взлет»</w:t>
            </w:r>
          </w:p>
        </w:tc>
      </w:tr>
      <w:tr w:rsidR="003C77C9" w:rsidRPr="00254364" w:rsidTr="006F501B">
        <w:trPr>
          <w:cantSplit/>
          <w:trHeight w:val="464"/>
          <w:tblHeader/>
        </w:trPr>
        <w:tc>
          <w:tcPr>
            <w:tcW w:w="1134" w:type="dxa"/>
            <w:vAlign w:val="center"/>
          </w:tcPr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>12.1.6</w:t>
            </w:r>
          </w:p>
        </w:tc>
        <w:tc>
          <w:tcPr>
            <w:tcW w:w="6265" w:type="dxa"/>
            <w:shd w:val="clear" w:color="auto" w:fill="auto"/>
          </w:tcPr>
          <w:p w:rsidR="003C77C9" w:rsidRPr="006F501B" w:rsidRDefault="003C77C9" w:rsidP="006F501B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>Внесение наличных денежных средств в белорусских рублях с использованием национальной дебетовой карточки Банка БЕЛКАРТ «</w:t>
            </w:r>
            <w:proofErr w:type="spellStart"/>
            <w:r w:rsidRPr="006F501B">
              <w:rPr>
                <w:sz w:val="22"/>
                <w:szCs w:val="22"/>
              </w:rPr>
              <w:t>Самоинкассация</w:t>
            </w:r>
            <w:proofErr w:type="spellEnd"/>
            <w:r w:rsidRPr="006F501B">
              <w:rPr>
                <w:sz w:val="22"/>
                <w:szCs w:val="22"/>
              </w:rPr>
              <w:t xml:space="preserve">» на текущий счет клиента, в банкоматах Банка с функцией приема наличных денежных средств (банкоматы </w:t>
            </w:r>
            <w:proofErr w:type="spellStart"/>
            <w:r w:rsidRPr="006F501B">
              <w:rPr>
                <w:sz w:val="22"/>
                <w:szCs w:val="22"/>
              </w:rPr>
              <w:t>cash-in</w:t>
            </w:r>
            <w:proofErr w:type="spellEnd"/>
            <w:r w:rsidRPr="006F501B">
              <w:rPr>
                <w:sz w:val="22"/>
                <w:szCs w:val="22"/>
              </w:rPr>
              <w:t>)</w:t>
            </w:r>
          </w:p>
        </w:tc>
        <w:tc>
          <w:tcPr>
            <w:tcW w:w="2099" w:type="dxa"/>
            <w:shd w:val="clear" w:color="auto" w:fill="auto"/>
          </w:tcPr>
          <w:p w:rsidR="003C77C9" w:rsidRPr="006F501B" w:rsidRDefault="003C77C9" w:rsidP="006F501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6F501B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0,05% от суммы операции,</w:t>
            </w:r>
          </w:p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>минимум 1 руб.</w:t>
            </w:r>
          </w:p>
        </w:tc>
      </w:tr>
      <w:tr w:rsidR="003C77C9" w:rsidRPr="00254364" w:rsidTr="006F501B">
        <w:trPr>
          <w:cantSplit/>
          <w:trHeight w:val="324"/>
          <w:tblHeader/>
        </w:trPr>
        <w:tc>
          <w:tcPr>
            <w:tcW w:w="9498" w:type="dxa"/>
            <w:gridSpan w:val="3"/>
            <w:vAlign w:val="center"/>
          </w:tcPr>
          <w:p w:rsidR="003C77C9" w:rsidRPr="006F501B" w:rsidRDefault="003C77C9" w:rsidP="006F501B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6F501B">
              <w:rPr>
                <w:rFonts w:ascii="Times New Roman" w:hAnsi="Times New Roman"/>
                <w:b/>
                <w:sz w:val="22"/>
                <w:szCs w:val="22"/>
              </w:rPr>
              <w:t>12.10 Пакет услуг «Бизнес-Простор»</w:t>
            </w:r>
          </w:p>
        </w:tc>
      </w:tr>
      <w:tr w:rsidR="003C77C9" w:rsidRPr="00254364" w:rsidTr="006F501B">
        <w:trPr>
          <w:cantSplit/>
          <w:trHeight w:val="464"/>
          <w:tblHeader/>
        </w:trPr>
        <w:tc>
          <w:tcPr>
            <w:tcW w:w="1134" w:type="dxa"/>
            <w:vAlign w:val="center"/>
          </w:tcPr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>12.10.9</w:t>
            </w:r>
          </w:p>
        </w:tc>
        <w:tc>
          <w:tcPr>
            <w:tcW w:w="6265" w:type="dxa"/>
            <w:shd w:val="clear" w:color="auto" w:fill="auto"/>
          </w:tcPr>
          <w:p w:rsidR="003C77C9" w:rsidRPr="006F501B" w:rsidRDefault="003C77C9" w:rsidP="006F501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 xml:space="preserve">Прием от владельца счета, пересчет и зачисление на его счет наличных денежных средств, сдаваемых </w:t>
            </w:r>
            <w:proofErr w:type="spellStart"/>
            <w:r w:rsidRPr="006F501B">
              <w:rPr>
                <w:sz w:val="22"/>
                <w:szCs w:val="22"/>
              </w:rPr>
              <w:t>самоносом</w:t>
            </w:r>
            <w:proofErr w:type="spellEnd"/>
            <w:r w:rsidRPr="006F501B">
              <w:rPr>
                <w:sz w:val="22"/>
                <w:szCs w:val="22"/>
              </w:rPr>
              <w:t xml:space="preserve"> в автоматическую депозитную машину Банка в белорусских рублях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4"/>
            </w:tblGrid>
            <w:tr w:rsidR="003C77C9" w:rsidRPr="006F501B" w:rsidTr="00186B75">
              <w:trPr>
                <w:trHeight w:val="89"/>
              </w:trPr>
              <w:tc>
                <w:tcPr>
                  <w:tcW w:w="1994" w:type="dxa"/>
                </w:tcPr>
                <w:p w:rsidR="003C77C9" w:rsidRPr="006F501B" w:rsidRDefault="003C77C9" w:rsidP="00754148">
                  <w:pPr>
                    <w:pStyle w:val="a3"/>
                    <w:framePr w:hSpace="180" w:wrap="around" w:hAnchor="margin" w:y="677"/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</w:tbl>
          <w:p w:rsidR="003C77C9" w:rsidRPr="006F501B" w:rsidRDefault="003C77C9" w:rsidP="006F501B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99" w:type="dxa"/>
            <w:shd w:val="clear" w:color="auto" w:fill="auto"/>
          </w:tcPr>
          <w:p w:rsidR="003C77C9" w:rsidRPr="006F501B" w:rsidRDefault="003C77C9" w:rsidP="006F501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6F501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0,05% от принятой суммы в одном вложении, </w:t>
            </w:r>
          </w:p>
          <w:p w:rsidR="003C77C9" w:rsidRPr="006F501B" w:rsidRDefault="003C77C9" w:rsidP="006F501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6F501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минимум 1 руб.</w:t>
            </w:r>
          </w:p>
        </w:tc>
      </w:tr>
      <w:tr w:rsidR="003C77C9" w:rsidRPr="00254364" w:rsidTr="006F501B">
        <w:trPr>
          <w:cantSplit/>
          <w:trHeight w:val="187"/>
          <w:tblHeader/>
        </w:trPr>
        <w:tc>
          <w:tcPr>
            <w:tcW w:w="9498" w:type="dxa"/>
            <w:gridSpan w:val="3"/>
            <w:vAlign w:val="center"/>
          </w:tcPr>
          <w:p w:rsidR="003C77C9" w:rsidRPr="006F501B" w:rsidRDefault="003C77C9" w:rsidP="006F501B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6F501B">
              <w:rPr>
                <w:rFonts w:ascii="Times New Roman" w:hAnsi="Times New Roman"/>
                <w:b/>
                <w:sz w:val="22"/>
                <w:szCs w:val="22"/>
              </w:rPr>
              <w:t>12.11 Пакет услуг «Бизнес-Старт»</w:t>
            </w:r>
          </w:p>
        </w:tc>
      </w:tr>
      <w:tr w:rsidR="003C77C9" w:rsidRPr="00254364" w:rsidTr="006F501B">
        <w:trPr>
          <w:cantSplit/>
          <w:trHeight w:val="464"/>
          <w:tblHeader/>
        </w:trPr>
        <w:tc>
          <w:tcPr>
            <w:tcW w:w="1134" w:type="dxa"/>
            <w:vAlign w:val="center"/>
          </w:tcPr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>9</w:t>
            </w:r>
          </w:p>
        </w:tc>
        <w:tc>
          <w:tcPr>
            <w:tcW w:w="6265" w:type="dxa"/>
            <w:shd w:val="clear" w:color="auto" w:fill="auto"/>
          </w:tcPr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F501B">
              <w:rPr>
                <w:snapToGrid w:val="0"/>
                <w:sz w:val="22"/>
                <w:szCs w:val="22"/>
              </w:rPr>
              <w:t>Внесение наличных денежных средств в белорусских рублях с использованием национальной дебетовой карточки Банка БЕЛКАРТ «</w:t>
            </w:r>
            <w:proofErr w:type="spellStart"/>
            <w:r w:rsidRPr="006F501B">
              <w:rPr>
                <w:snapToGrid w:val="0"/>
                <w:sz w:val="22"/>
                <w:szCs w:val="22"/>
              </w:rPr>
              <w:t>Самоинкассация</w:t>
            </w:r>
            <w:proofErr w:type="spellEnd"/>
            <w:r w:rsidRPr="006F501B">
              <w:rPr>
                <w:snapToGrid w:val="0"/>
                <w:sz w:val="22"/>
                <w:szCs w:val="22"/>
              </w:rPr>
              <w:t xml:space="preserve">» на текущий счет клиента, в банкоматах Банка с функцией приема наличных денежных средств (банкоматы </w:t>
            </w:r>
            <w:proofErr w:type="spellStart"/>
            <w:r w:rsidRPr="006F501B">
              <w:rPr>
                <w:snapToGrid w:val="0"/>
                <w:sz w:val="22"/>
                <w:szCs w:val="22"/>
              </w:rPr>
              <w:t>cash-in</w:t>
            </w:r>
            <w:proofErr w:type="spellEnd"/>
            <w:r w:rsidRPr="006F501B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099" w:type="dxa"/>
            <w:shd w:val="clear" w:color="auto" w:fill="auto"/>
          </w:tcPr>
          <w:p w:rsidR="003C77C9" w:rsidRPr="006F501B" w:rsidRDefault="003C77C9" w:rsidP="006F501B">
            <w:pPr>
              <w:pStyle w:val="a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501B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  <w:r w:rsidRPr="006F501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5 </w:t>
            </w:r>
            <w:r w:rsidRPr="006F501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% от </w:t>
            </w:r>
          </w:p>
          <w:p w:rsidR="003C77C9" w:rsidRPr="006F501B" w:rsidRDefault="003C77C9" w:rsidP="006F501B">
            <w:pPr>
              <w:pStyle w:val="Default"/>
              <w:jc w:val="center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 xml:space="preserve">суммы операции, </w:t>
            </w:r>
          </w:p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>минимум 1 руб.</w:t>
            </w:r>
          </w:p>
        </w:tc>
      </w:tr>
      <w:tr w:rsidR="003C77C9" w:rsidRPr="00254364" w:rsidTr="006F501B">
        <w:trPr>
          <w:cantSplit/>
          <w:trHeight w:val="347"/>
          <w:tblHeader/>
        </w:trPr>
        <w:tc>
          <w:tcPr>
            <w:tcW w:w="9498" w:type="dxa"/>
            <w:gridSpan w:val="3"/>
            <w:vAlign w:val="center"/>
          </w:tcPr>
          <w:p w:rsidR="003C77C9" w:rsidRPr="006F501B" w:rsidRDefault="003C77C9" w:rsidP="006F501B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6F501B">
              <w:rPr>
                <w:rFonts w:ascii="Times New Roman" w:hAnsi="Times New Roman"/>
                <w:b/>
                <w:sz w:val="22"/>
                <w:szCs w:val="22"/>
              </w:rPr>
              <w:t>12.12 Пакет услуг «Бизнес-Курс»</w:t>
            </w:r>
          </w:p>
        </w:tc>
      </w:tr>
      <w:tr w:rsidR="003C77C9" w:rsidRPr="00254364" w:rsidTr="006F501B">
        <w:trPr>
          <w:cantSplit/>
          <w:trHeight w:val="464"/>
          <w:tblHeader/>
        </w:trPr>
        <w:tc>
          <w:tcPr>
            <w:tcW w:w="1134" w:type="dxa"/>
            <w:vAlign w:val="center"/>
          </w:tcPr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>9</w:t>
            </w:r>
          </w:p>
        </w:tc>
        <w:tc>
          <w:tcPr>
            <w:tcW w:w="6265" w:type="dxa"/>
            <w:shd w:val="clear" w:color="auto" w:fill="auto"/>
          </w:tcPr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F501B">
              <w:rPr>
                <w:snapToGrid w:val="0"/>
                <w:sz w:val="22"/>
                <w:szCs w:val="22"/>
              </w:rPr>
              <w:t>Внесение наличных денежных средств в белорусских рублях с использованием национальной дебетовой карточки Банка БЕЛКАРТ «</w:t>
            </w:r>
            <w:proofErr w:type="spellStart"/>
            <w:r w:rsidRPr="006F501B">
              <w:rPr>
                <w:snapToGrid w:val="0"/>
                <w:sz w:val="22"/>
                <w:szCs w:val="22"/>
              </w:rPr>
              <w:t>Самоинкассация</w:t>
            </w:r>
            <w:proofErr w:type="spellEnd"/>
            <w:r w:rsidRPr="006F501B">
              <w:rPr>
                <w:snapToGrid w:val="0"/>
                <w:sz w:val="22"/>
                <w:szCs w:val="22"/>
              </w:rPr>
              <w:t xml:space="preserve">» на текущий счет клиента, в банкоматах Банка с функцией приема наличных денежных средств (банкоматы </w:t>
            </w:r>
            <w:proofErr w:type="spellStart"/>
            <w:r w:rsidRPr="006F501B">
              <w:rPr>
                <w:snapToGrid w:val="0"/>
                <w:sz w:val="22"/>
                <w:szCs w:val="22"/>
              </w:rPr>
              <w:t>cash-in</w:t>
            </w:r>
            <w:proofErr w:type="spellEnd"/>
            <w:r w:rsidRPr="006F501B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099" w:type="dxa"/>
            <w:shd w:val="clear" w:color="auto" w:fill="auto"/>
          </w:tcPr>
          <w:p w:rsidR="003C77C9" w:rsidRPr="006F501B" w:rsidRDefault="003C77C9" w:rsidP="006F501B">
            <w:pPr>
              <w:pStyle w:val="a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501B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  <w:r w:rsidRPr="006F501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1 </w:t>
            </w:r>
            <w:r w:rsidRPr="006F501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% от </w:t>
            </w:r>
          </w:p>
          <w:p w:rsidR="003C77C9" w:rsidRPr="006F501B" w:rsidRDefault="003C77C9" w:rsidP="006F501B">
            <w:pPr>
              <w:pStyle w:val="Default"/>
              <w:jc w:val="center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 xml:space="preserve">суммы операции, </w:t>
            </w:r>
          </w:p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>минимум 1 руб.</w:t>
            </w:r>
          </w:p>
        </w:tc>
      </w:tr>
      <w:tr w:rsidR="003C77C9" w:rsidRPr="00254364" w:rsidTr="006F501B">
        <w:trPr>
          <w:cantSplit/>
          <w:trHeight w:val="464"/>
          <w:tblHeader/>
        </w:trPr>
        <w:tc>
          <w:tcPr>
            <w:tcW w:w="1134" w:type="dxa"/>
            <w:vAlign w:val="center"/>
          </w:tcPr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>10</w:t>
            </w:r>
          </w:p>
        </w:tc>
        <w:tc>
          <w:tcPr>
            <w:tcW w:w="6265" w:type="dxa"/>
            <w:shd w:val="clear" w:color="auto" w:fill="auto"/>
          </w:tcPr>
          <w:p w:rsidR="003C77C9" w:rsidRPr="006F501B" w:rsidRDefault="003C77C9" w:rsidP="006F501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6F501B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Прием от владельца счета, пересчет и зачисление на его счет наличных денежных средств, сдаваемых </w:t>
            </w:r>
            <w:proofErr w:type="spellStart"/>
            <w:r w:rsidRPr="006F501B">
              <w:rPr>
                <w:rFonts w:ascii="Times New Roman" w:hAnsi="Times New Roman"/>
                <w:snapToGrid w:val="0"/>
                <w:sz w:val="22"/>
                <w:szCs w:val="22"/>
              </w:rPr>
              <w:t>самоносом</w:t>
            </w:r>
            <w:proofErr w:type="spellEnd"/>
            <w:r w:rsidRPr="006F501B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в автоматическую депозитную машину Банка в белорусских рублях</w:t>
            </w:r>
          </w:p>
        </w:tc>
        <w:tc>
          <w:tcPr>
            <w:tcW w:w="2099" w:type="dxa"/>
            <w:shd w:val="clear" w:color="auto" w:fill="auto"/>
          </w:tcPr>
          <w:p w:rsidR="003C77C9" w:rsidRPr="006F501B" w:rsidRDefault="003C77C9" w:rsidP="006F501B">
            <w:pPr>
              <w:pStyle w:val="a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501B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  <w:r w:rsidRPr="006F501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6F501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% от </w:t>
            </w:r>
          </w:p>
          <w:p w:rsidR="003C77C9" w:rsidRPr="006F501B" w:rsidRDefault="003C77C9" w:rsidP="006F501B">
            <w:pPr>
              <w:pStyle w:val="Default"/>
              <w:jc w:val="center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 xml:space="preserve">принятой суммы в одном вложении, </w:t>
            </w:r>
          </w:p>
          <w:p w:rsidR="003C77C9" w:rsidRPr="006F501B" w:rsidRDefault="003C77C9" w:rsidP="006F501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6F501B">
              <w:rPr>
                <w:rFonts w:ascii="Times New Roman" w:hAnsi="Times New Roman"/>
                <w:sz w:val="22"/>
                <w:szCs w:val="22"/>
              </w:rPr>
              <w:t>минимум 1 руб.</w:t>
            </w:r>
          </w:p>
        </w:tc>
      </w:tr>
      <w:tr w:rsidR="003C77C9" w:rsidRPr="00254364" w:rsidTr="006F501B">
        <w:trPr>
          <w:cantSplit/>
          <w:trHeight w:val="464"/>
          <w:tblHeader/>
        </w:trPr>
        <w:tc>
          <w:tcPr>
            <w:tcW w:w="9498" w:type="dxa"/>
            <w:gridSpan w:val="3"/>
            <w:vAlign w:val="center"/>
          </w:tcPr>
          <w:p w:rsidR="003C77C9" w:rsidRPr="006F501B" w:rsidRDefault="003C77C9" w:rsidP="006F501B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6F501B">
              <w:rPr>
                <w:rFonts w:ascii="Times New Roman" w:hAnsi="Times New Roman"/>
                <w:b/>
                <w:sz w:val="22"/>
                <w:szCs w:val="22"/>
              </w:rPr>
              <w:t>12.13 Пакет услуг «Бизнес-Промо»</w:t>
            </w:r>
          </w:p>
        </w:tc>
      </w:tr>
      <w:tr w:rsidR="003C77C9" w:rsidRPr="00254364" w:rsidTr="006F501B">
        <w:trPr>
          <w:cantSplit/>
          <w:trHeight w:val="464"/>
          <w:tblHeader/>
        </w:trPr>
        <w:tc>
          <w:tcPr>
            <w:tcW w:w="1134" w:type="dxa"/>
          </w:tcPr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>6.</w:t>
            </w:r>
          </w:p>
        </w:tc>
        <w:tc>
          <w:tcPr>
            <w:tcW w:w="6265" w:type="dxa"/>
            <w:shd w:val="clear" w:color="auto" w:fill="auto"/>
          </w:tcPr>
          <w:p w:rsidR="003C77C9" w:rsidRPr="006F501B" w:rsidRDefault="003C77C9" w:rsidP="006F501B">
            <w:pPr>
              <w:jc w:val="both"/>
              <w:rPr>
                <w:snapToGrid w:val="0"/>
                <w:sz w:val="22"/>
                <w:szCs w:val="22"/>
              </w:rPr>
            </w:pPr>
            <w:r w:rsidRPr="006F501B">
              <w:rPr>
                <w:snapToGrid w:val="0"/>
                <w:sz w:val="22"/>
                <w:szCs w:val="22"/>
              </w:rPr>
              <w:t>Банковский перевод в белорусских рублях в другие банки Республики Беларусь:</w:t>
            </w:r>
          </w:p>
          <w:p w:rsidR="003C77C9" w:rsidRPr="006F501B" w:rsidRDefault="003C77C9" w:rsidP="006F501B">
            <w:pPr>
              <w:pStyle w:val="a3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6F501B">
              <w:rPr>
                <w:rFonts w:ascii="Times New Roman" w:hAnsi="Times New Roman"/>
                <w:snapToGrid w:val="0"/>
                <w:sz w:val="22"/>
                <w:szCs w:val="22"/>
              </w:rPr>
              <w:t>-по платежному поручению, предоставленному по мобильному приложению «</w:t>
            </w:r>
            <w:proofErr w:type="spellStart"/>
            <w:r w:rsidRPr="006F501B">
              <w:rPr>
                <w:rFonts w:ascii="Times New Roman" w:hAnsi="Times New Roman"/>
                <w:snapToGrid w:val="0"/>
                <w:sz w:val="22"/>
                <w:szCs w:val="22"/>
              </w:rPr>
              <w:t>БелВЭБ</w:t>
            </w:r>
            <w:proofErr w:type="spellEnd"/>
            <w:r w:rsidRPr="006F501B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-Бизнес», системе «Интернет-банк» </w:t>
            </w:r>
          </w:p>
        </w:tc>
        <w:tc>
          <w:tcPr>
            <w:tcW w:w="2099" w:type="dxa"/>
            <w:shd w:val="clear" w:color="auto" w:fill="auto"/>
          </w:tcPr>
          <w:p w:rsidR="003C77C9" w:rsidRPr="006F501B" w:rsidRDefault="003C77C9" w:rsidP="006F501B">
            <w:pPr>
              <w:pStyle w:val="a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501B">
              <w:rPr>
                <w:rFonts w:ascii="Times New Roman" w:hAnsi="Times New Roman"/>
                <w:sz w:val="22"/>
                <w:szCs w:val="22"/>
              </w:rPr>
              <w:t>Без ограничения</w:t>
            </w:r>
          </w:p>
        </w:tc>
      </w:tr>
      <w:tr w:rsidR="003C77C9" w:rsidRPr="00254364" w:rsidTr="006F501B">
        <w:trPr>
          <w:cantSplit/>
          <w:trHeight w:val="464"/>
          <w:tblHeader/>
        </w:trPr>
        <w:tc>
          <w:tcPr>
            <w:tcW w:w="1134" w:type="dxa"/>
          </w:tcPr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>7.</w:t>
            </w:r>
          </w:p>
        </w:tc>
        <w:tc>
          <w:tcPr>
            <w:tcW w:w="6265" w:type="dxa"/>
            <w:shd w:val="clear" w:color="auto" w:fill="auto"/>
          </w:tcPr>
          <w:p w:rsidR="003C77C9" w:rsidRPr="006F501B" w:rsidRDefault="003C77C9" w:rsidP="006F501B">
            <w:pPr>
              <w:pStyle w:val="a3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6F501B">
              <w:rPr>
                <w:rFonts w:ascii="Times New Roman" w:hAnsi="Times New Roman"/>
                <w:snapToGrid w:val="0"/>
                <w:sz w:val="22"/>
                <w:szCs w:val="22"/>
              </w:rPr>
              <w:t>Мгновенный банковский перевод в белорусских рублях в другие банки Республики Беларусь: по платежному поручению, предоставленному по системе «Интернет-банк», по мобильному приложению «</w:t>
            </w:r>
            <w:proofErr w:type="spellStart"/>
            <w:r w:rsidRPr="006F501B">
              <w:rPr>
                <w:rFonts w:ascii="Times New Roman" w:hAnsi="Times New Roman"/>
                <w:snapToGrid w:val="0"/>
                <w:sz w:val="22"/>
                <w:szCs w:val="22"/>
              </w:rPr>
              <w:t>БелВЭБ</w:t>
            </w:r>
            <w:proofErr w:type="spellEnd"/>
            <w:r w:rsidRPr="006F501B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-Бизнес» </w:t>
            </w:r>
          </w:p>
        </w:tc>
        <w:tc>
          <w:tcPr>
            <w:tcW w:w="2099" w:type="dxa"/>
            <w:shd w:val="clear" w:color="auto" w:fill="auto"/>
          </w:tcPr>
          <w:p w:rsidR="003C77C9" w:rsidRPr="006F501B" w:rsidRDefault="003C77C9" w:rsidP="006F501B">
            <w:pPr>
              <w:pStyle w:val="a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501B">
              <w:rPr>
                <w:rFonts w:ascii="Times New Roman" w:hAnsi="Times New Roman"/>
                <w:sz w:val="22"/>
                <w:szCs w:val="22"/>
              </w:rPr>
              <w:t>Без ограничения</w:t>
            </w:r>
          </w:p>
        </w:tc>
      </w:tr>
      <w:tr w:rsidR="003C77C9" w:rsidRPr="00254364" w:rsidTr="006F501B">
        <w:trPr>
          <w:cantSplit/>
          <w:trHeight w:val="464"/>
          <w:tblHeader/>
        </w:trPr>
        <w:tc>
          <w:tcPr>
            <w:tcW w:w="1134" w:type="dxa"/>
          </w:tcPr>
          <w:p w:rsidR="003C77C9" w:rsidRPr="006F501B" w:rsidRDefault="003C77C9" w:rsidP="006F501B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</w:rPr>
              <w:t>8.</w:t>
            </w:r>
          </w:p>
        </w:tc>
        <w:tc>
          <w:tcPr>
            <w:tcW w:w="6265" w:type="dxa"/>
            <w:shd w:val="clear" w:color="auto" w:fill="auto"/>
          </w:tcPr>
          <w:p w:rsidR="003C77C9" w:rsidRPr="006F501B" w:rsidRDefault="003C77C9" w:rsidP="006F501B">
            <w:pPr>
              <w:pStyle w:val="a3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6F501B">
              <w:rPr>
                <w:rFonts w:ascii="Times New Roman" w:hAnsi="Times New Roman"/>
                <w:sz w:val="22"/>
                <w:szCs w:val="22"/>
              </w:rPr>
              <w:t>Внесение наличных денежных средств в белорусских рублях с использованием национальной дебетовой карточки Банка БЕЛКАРТ «</w:t>
            </w:r>
            <w:proofErr w:type="spellStart"/>
            <w:r w:rsidRPr="006F501B">
              <w:rPr>
                <w:rFonts w:ascii="Times New Roman" w:hAnsi="Times New Roman"/>
                <w:sz w:val="22"/>
                <w:szCs w:val="22"/>
              </w:rPr>
              <w:t>Самоинкассация</w:t>
            </w:r>
            <w:proofErr w:type="spellEnd"/>
            <w:r w:rsidRPr="006F501B">
              <w:rPr>
                <w:rFonts w:ascii="Times New Roman" w:hAnsi="Times New Roman"/>
                <w:sz w:val="22"/>
                <w:szCs w:val="22"/>
              </w:rPr>
              <w:t xml:space="preserve">» на текущий счет клиента, в банкоматах Банка с функцией приема наличных денежных средств (банкоматы </w:t>
            </w:r>
            <w:proofErr w:type="spellStart"/>
            <w:r w:rsidRPr="006F501B">
              <w:rPr>
                <w:rFonts w:ascii="Times New Roman" w:hAnsi="Times New Roman"/>
                <w:sz w:val="22"/>
                <w:szCs w:val="22"/>
              </w:rPr>
              <w:t>cash-in</w:t>
            </w:r>
            <w:proofErr w:type="spellEnd"/>
            <w:r w:rsidRPr="006F501B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2099" w:type="dxa"/>
            <w:shd w:val="clear" w:color="auto" w:fill="auto"/>
          </w:tcPr>
          <w:p w:rsidR="003C77C9" w:rsidRPr="006F501B" w:rsidRDefault="003C77C9" w:rsidP="006F501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6F501B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0,01 %</w:t>
            </w:r>
          </w:p>
          <w:p w:rsidR="003C77C9" w:rsidRPr="006F501B" w:rsidRDefault="003C77C9" w:rsidP="006F501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6F501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от суммы операции, </w:t>
            </w:r>
          </w:p>
          <w:p w:rsidR="003C77C9" w:rsidRPr="006F501B" w:rsidRDefault="003C77C9" w:rsidP="006F501B">
            <w:pPr>
              <w:pStyle w:val="a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501B">
              <w:rPr>
                <w:rFonts w:ascii="Times New Roman" w:hAnsi="Times New Roman"/>
                <w:sz w:val="22"/>
                <w:szCs w:val="22"/>
              </w:rPr>
              <w:t>минимум 1 руб.</w:t>
            </w:r>
          </w:p>
        </w:tc>
      </w:tr>
      <w:tr w:rsidR="003C77C9" w:rsidRPr="00254364" w:rsidTr="006F501B">
        <w:trPr>
          <w:cantSplit/>
          <w:trHeight w:val="464"/>
          <w:tblHeader/>
        </w:trPr>
        <w:tc>
          <w:tcPr>
            <w:tcW w:w="9498" w:type="dxa"/>
            <w:gridSpan w:val="3"/>
          </w:tcPr>
          <w:p w:rsidR="003C77C9" w:rsidRPr="006F501B" w:rsidRDefault="003C77C9" w:rsidP="006F501B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</w:pPr>
            <w:r w:rsidRPr="006F501B"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  <w:t>Примечание к п.12.13:</w:t>
            </w:r>
          </w:p>
          <w:p w:rsidR="003C77C9" w:rsidRPr="006F501B" w:rsidRDefault="003C77C9" w:rsidP="006F501B">
            <w:pPr>
              <w:ind w:firstLine="567"/>
              <w:jc w:val="both"/>
              <w:rPr>
                <w:sz w:val="22"/>
                <w:szCs w:val="22"/>
              </w:rPr>
            </w:pPr>
            <w:r w:rsidRPr="006F501B">
              <w:rPr>
                <w:sz w:val="22"/>
                <w:szCs w:val="22"/>
                <w:vertAlign w:val="superscript"/>
              </w:rPr>
              <w:t>1</w:t>
            </w:r>
            <w:r w:rsidRPr="006F501B">
              <w:rPr>
                <w:sz w:val="22"/>
                <w:szCs w:val="22"/>
              </w:rPr>
              <w:t>Условия Пакета услуг распространяются на юридических лиц и индивидуальных предпринимателей, впервые открывших текущий (расчетный) счет в белорусских рублях в Банке до 23.05.2022. Срок действия пакета 6 месяцев с момента подключения.»;</w:t>
            </w:r>
          </w:p>
          <w:p w:rsidR="003C77C9" w:rsidRPr="006F501B" w:rsidRDefault="003C77C9" w:rsidP="006F501B">
            <w:pPr>
              <w:pStyle w:val="a3"/>
              <w:ind w:firstLine="605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6F501B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2 </w:t>
            </w:r>
            <w:r w:rsidRPr="006F501B">
              <w:rPr>
                <w:rFonts w:ascii="Times New Roman" w:hAnsi="Times New Roman"/>
                <w:sz w:val="22"/>
                <w:szCs w:val="22"/>
              </w:rPr>
              <w:t>Условия Пакета услуг распространяются на юридических лиц и индивидуальных предпринимателей, впервые открывающих текущий (расчетный) счет в белорусских рублях в Банке и с момента государственной регистрации которых прошло не более 6 месяцев. Срок действия пакета 6 месяцев с момента подключения.</w:t>
            </w:r>
          </w:p>
        </w:tc>
      </w:tr>
    </w:tbl>
    <w:p w:rsidR="003C77C9" w:rsidRDefault="006F501B" w:rsidP="006F501B">
      <w:pPr>
        <w:jc w:val="center"/>
      </w:pPr>
      <w:r>
        <w:t>Глава 12 «Пакеты услуг»</w:t>
      </w:r>
    </w:p>
    <w:sectPr w:rsidR="003C77C9" w:rsidSect="003C77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4F"/>
    <w:rsid w:val="003C77C9"/>
    <w:rsid w:val="006F501B"/>
    <w:rsid w:val="00754148"/>
    <w:rsid w:val="00A40C4F"/>
    <w:rsid w:val="00D2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A1E82-9098-4E94-846A-BC55659B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C77C9"/>
    <w:pPr>
      <w:keepNext/>
      <w:numPr>
        <w:ilvl w:val="12"/>
      </w:numPr>
      <w:jc w:val="center"/>
      <w:outlineLvl w:val="2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C77C9"/>
    <w:rPr>
      <w:rFonts w:ascii="Courier New" w:hAnsi="Courier New"/>
      <w:sz w:val="20"/>
      <w:lang w:val="x-none" w:eastAsia="x-none"/>
    </w:rPr>
  </w:style>
  <w:style w:type="character" w:customStyle="1" w:styleId="a4">
    <w:name w:val="Текст Знак"/>
    <w:basedOn w:val="a0"/>
    <w:link w:val="a3"/>
    <w:rsid w:val="003C77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3C77C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C7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3C77C9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Наталья Александровна</dc:creator>
  <cp:keywords/>
  <dc:description/>
  <cp:lastModifiedBy>Агафонова Наталья Александровна</cp:lastModifiedBy>
  <cp:revision>2</cp:revision>
  <dcterms:created xsi:type="dcterms:W3CDTF">2022-05-20T08:57:00Z</dcterms:created>
  <dcterms:modified xsi:type="dcterms:W3CDTF">2022-05-20T08:57:00Z</dcterms:modified>
</cp:coreProperties>
</file>